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5" w:rsidRPr="00724D74" w:rsidRDefault="00950C1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74">
        <w:rPr>
          <w:rFonts w:ascii="Times New Roman" w:hAnsi="Times New Roman" w:cs="Times New Roman"/>
          <w:b/>
          <w:sz w:val="24"/>
          <w:szCs w:val="24"/>
        </w:rPr>
        <w:t>Y</w:t>
      </w:r>
      <w:r w:rsidR="00AD6F5F" w:rsidRPr="00724D74">
        <w:rPr>
          <w:rFonts w:ascii="Times New Roman" w:hAnsi="Times New Roman" w:cs="Times New Roman"/>
          <w:b/>
          <w:sz w:val="24"/>
          <w:szCs w:val="24"/>
        </w:rPr>
        <w:t>ÖGEP KASIM</w:t>
      </w:r>
      <w:r w:rsidR="00E14650" w:rsidRPr="00724D7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E14650" w:rsidRPr="00724D74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38" w:type="dxa"/>
        <w:tblLook w:val="04A0"/>
      </w:tblPr>
      <w:tblGrid>
        <w:gridCol w:w="9338"/>
      </w:tblGrid>
      <w:tr w:rsidR="00E14650" w:rsidRPr="002A4210" w:rsidTr="00E14650">
        <w:trPr>
          <w:trHeight w:val="912"/>
        </w:trPr>
        <w:tc>
          <w:tcPr>
            <w:tcW w:w="9338" w:type="dxa"/>
          </w:tcPr>
          <w:p w:rsidR="00437311" w:rsidRDefault="00AD6F5F" w:rsidP="006E3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EYLEM/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1B4424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823">
              <w:rPr>
                <w:rFonts w:ascii="Times New Roman" w:eastAsia="Times New Roman" w:hAnsi="Times New Roman"/>
              </w:rPr>
              <w:t xml:space="preserve">Eğitim öğretimle ilgili ulusal </w:t>
            </w:r>
            <w:r w:rsidR="001907B7">
              <w:rPr>
                <w:rFonts w:ascii="Times New Roman" w:eastAsia="Times New Roman" w:hAnsi="Times New Roman"/>
              </w:rPr>
              <w:t xml:space="preserve">ve </w:t>
            </w:r>
            <w:r w:rsidR="006E3823">
              <w:rPr>
                <w:rFonts w:ascii="Times New Roman" w:eastAsia="Times New Roman" w:hAnsi="Times New Roman"/>
              </w:rPr>
              <w:t xml:space="preserve">uluslar arası güncel gelişmeler, yeni yaklaşımlar, iyi örnekler ve özgün projeler </w:t>
            </w:r>
            <w:proofErr w:type="spellStart"/>
            <w:r w:rsidR="006E3823">
              <w:rPr>
                <w:rFonts w:ascii="Times New Roman" w:eastAsia="Times New Roman" w:hAnsi="Times New Roman"/>
              </w:rPr>
              <w:t>Covit</w:t>
            </w:r>
            <w:proofErr w:type="spellEnd"/>
            <w:r w:rsidR="006E3823">
              <w:rPr>
                <w:rFonts w:ascii="Times New Roman" w:eastAsia="Times New Roman" w:hAnsi="Times New Roman"/>
              </w:rPr>
              <w:t xml:space="preserve"> 19 sürecinde uzaktan  veya yüz</w:t>
            </w:r>
            <w:r w:rsidR="001907B7">
              <w:rPr>
                <w:rFonts w:ascii="Times New Roman" w:eastAsia="Times New Roman" w:hAnsi="Times New Roman"/>
              </w:rPr>
              <w:t xml:space="preserve"> </w:t>
            </w:r>
            <w:r w:rsidR="006E3823">
              <w:rPr>
                <w:rFonts w:ascii="Times New Roman" w:eastAsia="Times New Roman" w:hAnsi="Times New Roman"/>
              </w:rPr>
              <w:t>yüze eğitim uygulamaları</w:t>
            </w:r>
            <w:r w:rsidR="001907B7">
              <w:rPr>
                <w:rFonts w:ascii="Times New Roman" w:eastAsia="Times New Roman" w:hAnsi="Times New Roman"/>
              </w:rPr>
              <w:t>.</w:t>
            </w:r>
          </w:p>
          <w:p w:rsidR="006E3823" w:rsidRPr="002A4210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07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ğitimde yeni yaklaşımlar</w:t>
            </w:r>
            <w:r w:rsidR="0019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650" w:rsidRPr="002A4210" w:rsidTr="00E14650">
        <w:trPr>
          <w:trHeight w:val="912"/>
        </w:trPr>
        <w:tc>
          <w:tcPr>
            <w:tcW w:w="9338" w:type="dxa"/>
          </w:tcPr>
          <w:p w:rsidR="00437311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2A4210" w:rsidRDefault="00E14650" w:rsidP="0015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08">
              <w:rPr>
                <w:rFonts w:ascii="Times New Roman" w:hAnsi="Times New Roman" w:cs="Times New Roman"/>
                <w:sz w:val="24"/>
                <w:szCs w:val="24"/>
              </w:rPr>
              <w:t>Söyleşi, müzakere</w:t>
            </w:r>
          </w:p>
        </w:tc>
      </w:tr>
      <w:tr w:rsidR="00E14650" w:rsidRPr="002A4210" w:rsidTr="00E14650">
        <w:trPr>
          <w:trHeight w:val="939"/>
        </w:trPr>
        <w:tc>
          <w:tcPr>
            <w:tcW w:w="9338" w:type="dxa"/>
          </w:tcPr>
          <w:p w:rsidR="00E14650" w:rsidRPr="002A4210" w:rsidRDefault="001B4424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92">
              <w:rPr>
                <w:rFonts w:ascii="Times New Roman" w:hAnsi="Times New Roman" w:cs="Times New Roman"/>
                <w:sz w:val="24"/>
                <w:szCs w:val="24"/>
              </w:rPr>
              <w:t>Dursun ERGÜNEY</w:t>
            </w:r>
            <w:r w:rsidR="00AD6F5F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  <w:r w:rsidR="00A6413C" w:rsidRPr="002A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F5F" w:rsidRPr="002A4210" w:rsidRDefault="002E5879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3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92">
              <w:rPr>
                <w:rFonts w:ascii="Times New Roman" w:hAnsi="Times New Roman" w:cs="Times New Roman"/>
                <w:sz w:val="24"/>
                <w:szCs w:val="24"/>
              </w:rPr>
              <w:t>Mahmut Emre KİREZ</w:t>
            </w:r>
            <w:r w:rsidR="00AD6F5F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6608">
              <w:rPr>
                <w:rFonts w:ascii="Times New Roman" w:hAnsi="Times New Roman" w:cs="Times New Roman"/>
                <w:sz w:val="24"/>
                <w:szCs w:val="24"/>
              </w:rPr>
              <w:t>Müdür başyardımcısı</w:t>
            </w:r>
            <w:r w:rsidR="00AD6F5F" w:rsidRPr="002A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F5F" w:rsidRPr="002A4210" w:rsidRDefault="00AD6F5F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37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92">
              <w:rPr>
                <w:rFonts w:ascii="Times New Roman" w:hAnsi="Times New Roman" w:cs="Times New Roman"/>
                <w:sz w:val="24"/>
                <w:szCs w:val="24"/>
              </w:rPr>
              <w:t>Ünal ÇAKIR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F5F" w:rsidRDefault="002E5879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37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6792">
              <w:rPr>
                <w:rFonts w:ascii="Times New Roman" w:hAnsi="Times New Roman" w:cs="Times New Roman"/>
                <w:sz w:val="24"/>
                <w:szCs w:val="24"/>
              </w:rPr>
              <w:t>Hüseyin PEKDEMİR</w:t>
            </w:r>
            <w:r w:rsidR="006F3E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Yardımcısı)</w:t>
            </w:r>
          </w:p>
          <w:p w:rsidR="00976792" w:rsidRDefault="00976792" w:rsidP="0097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Ahmet</w:t>
            </w:r>
            <w:r w:rsidR="00156608">
              <w:rPr>
                <w:rFonts w:ascii="Times New Roman" w:hAnsi="Times New Roman" w:cs="Times New Roman"/>
                <w:sz w:val="24"/>
                <w:szCs w:val="24"/>
              </w:rPr>
              <w:t xml:space="preserve"> Duman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(Müdür Yardımcısı)</w:t>
            </w:r>
          </w:p>
          <w:p w:rsidR="00976792" w:rsidRDefault="00976792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11" w:rsidRPr="002A4210" w:rsidRDefault="00437311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2A4210" w:rsidTr="00E14650">
        <w:trPr>
          <w:trHeight w:val="939"/>
        </w:trPr>
        <w:tc>
          <w:tcPr>
            <w:tcW w:w="9338" w:type="dxa"/>
          </w:tcPr>
          <w:p w:rsidR="00437311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2A4210" w:rsidRDefault="00AD6F5F" w:rsidP="00190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D49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2C7">
              <w:rPr>
                <w:rFonts w:ascii="Times New Roman" w:hAnsi="Times New Roman" w:cs="Times New Roman"/>
                <w:sz w:val="24"/>
                <w:szCs w:val="24"/>
              </w:rPr>
              <w:t>Covit</w:t>
            </w:r>
            <w:proofErr w:type="spellEnd"/>
            <w:r w:rsidR="001712C7">
              <w:rPr>
                <w:rFonts w:ascii="Times New Roman" w:hAnsi="Times New Roman" w:cs="Times New Roman"/>
                <w:sz w:val="24"/>
                <w:szCs w:val="24"/>
              </w:rPr>
              <w:t xml:space="preserve"> 19 salgın sürecinde eğitim öğretim faaliyetleri değerlendirdi. İcra edilen değerlendirme toplantısında ülkemizde ve dünyada salgın sürecinde uygulanmakta olan örnek ve özg</w:t>
            </w:r>
            <w:r w:rsidR="001907B7">
              <w:rPr>
                <w:rFonts w:ascii="Times New Roman" w:hAnsi="Times New Roman" w:cs="Times New Roman"/>
                <w:sz w:val="24"/>
                <w:szCs w:val="24"/>
              </w:rPr>
              <w:t>ün projeler incelenerek okullar</w:t>
            </w:r>
            <w:r w:rsidR="001712C7">
              <w:rPr>
                <w:rFonts w:ascii="Times New Roman" w:hAnsi="Times New Roman" w:cs="Times New Roman"/>
                <w:sz w:val="24"/>
                <w:szCs w:val="24"/>
              </w:rPr>
              <w:t xml:space="preserve"> bünyesinde uygulanabilirliği hakkında fikir teatisinde bulunuldu. Bu süreçte ortaya çıkan alternatif eğitim – öğretim uygulamalarına yönelik ihtiyaç ve bu ihtiyacı gidermeye yönelik alınabilecek önlemler konuşuldu.</w:t>
            </w:r>
          </w:p>
        </w:tc>
      </w:tr>
    </w:tbl>
    <w:p w:rsidR="00E14650" w:rsidRPr="002A4210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1B4424" w:rsidRPr="002A4210" w:rsidRDefault="001B4424" w:rsidP="003D2A09">
      <w:pPr>
        <w:rPr>
          <w:rFonts w:ascii="Times New Roman" w:hAnsi="Times New Roman" w:cs="Times New Roman"/>
          <w:sz w:val="24"/>
          <w:szCs w:val="24"/>
        </w:rPr>
      </w:pPr>
    </w:p>
    <w:p w:rsidR="00894826" w:rsidRDefault="00894826" w:rsidP="00E03A0D">
      <w:pPr>
        <w:tabs>
          <w:tab w:val="left" w:pos="3585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94826" w:rsidRDefault="00894826" w:rsidP="00E03A0D">
      <w:pPr>
        <w:tabs>
          <w:tab w:val="left" w:pos="3585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12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/>
  <w:defaultTabStop w:val="708"/>
  <w:hyphenationZone w:val="425"/>
  <w:characterSpacingControl w:val="doNotCompress"/>
  <w:compat/>
  <w:rsids>
    <w:rsidRoot w:val="00D36FDF"/>
    <w:rsid w:val="000545CF"/>
    <w:rsid w:val="00127AA4"/>
    <w:rsid w:val="001530FD"/>
    <w:rsid w:val="00156608"/>
    <w:rsid w:val="001712C7"/>
    <w:rsid w:val="001907B7"/>
    <w:rsid w:val="001B4424"/>
    <w:rsid w:val="001F0F43"/>
    <w:rsid w:val="002A4210"/>
    <w:rsid w:val="002E1429"/>
    <w:rsid w:val="002E5879"/>
    <w:rsid w:val="003D2A09"/>
    <w:rsid w:val="00437311"/>
    <w:rsid w:val="00495117"/>
    <w:rsid w:val="0054317F"/>
    <w:rsid w:val="005A4583"/>
    <w:rsid w:val="0064154A"/>
    <w:rsid w:val="006E3823"/>
    <w:rsid w:val="006F3E11"/>
    <w:rsid w:val="006F7C4D"/>
    <w:rsid w:val="00704025"/>
    <w:rsid w:val="00724D74"/>
    <w:rsid w:val="0082315E"/>
    <w:rsid w:val="00894826"/>
    <w:rsid w:val="00950C19"/>
    <w:rsid w:val="00976792"/>
    <w:rsid w:val="009E1A07"/>
    <w:rsid w:val="00A6413C"/>
    <w:rsid w:val="00AD6F5F"/>
    <w:rsid w:val="00AF2F09"/>
    <w:rsid w:val="00B6126D"/>
    <w:rsid w:val="00D17F1A"/>
    <w:rsid w:val="00D36FDF"/>
    <w:rsid w:val="00D72531"/>
    <w:rsid w:val="00DC67BE"/>
    <w:rsid w:val="00E03A0D"/>
    <w:rsid w:val="00E07D49"/>
    <w:rsid w:val="00E14650"/>
    <w:rsid w:val="00F117C5"/>
    <w:rsid w:val="00F7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DELL</cp:lastModifiedBy>
  <cp:revision>2</cp:revision>
  <dcterms:created xsi:type="dcterms:W3CDTF">2020-11-30T07:16:00Z</dcterms:created>
  <dcterms:modified xsi:type="dcterms:W3CDTF">2020-11-30T07:16:00Z</dcterms:modified>
</cp:coreProperties>
</file>